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7C6B" w14:textId="2E6BF188" w:rsidR="0034419E" w:rsidRDefault="0034419E" w:rsidP="0052110E">
      <w:pPr>
        <w:jc w:val="center"/>
        <w:rPr>
          <w:b/>
          <w:bCs/>
        </w:rPr>
      </w:pPr>
      <w:r>
        <w:rPr>
          <w:b/>
          <w:bCs/>
        </w:rPr>
        <w:t>Curriculum End Points</w:t>
      </w:r>
    </w:p>
    <w:p w14:paraId="4D4A1C6A" w14:textId="4A894188" w:rsidR="0034419E" w:rsidRDefault="0034419E" w:rsidP="0034419E">
      <w:pPr>
        <w:spacing w:after="0"/>
        <w:ind w:hanging="993"/>
        <w:jc w:val="center"/>
        <w:rPr>
          <w:b/>
          <w:bCs/>
        </w:rPr>
      </w:pPr>
      <w:r>
        <w:rPr>
          <w:b/>
          <w:bCs/>
        </w:rPr>
        <w:t xml:space="preserve">                       P</w:t>
      </w:r>
      <w:r w:rsidR="005C2AC2">
        <w:rPr>
          <w:b/>
          <w:bCs/>
        </w:rPr>
        <w:t>SED</w:t>
      </w:r>
    </w:p>
    <w:p w14:paraId="66CAFB15" w14:textId="77777777" w:rsidR="00BF50B6" w:rsidRDefault="00BF50B6" w:rsidP="0034419E">
      <w:pPr>
        <w:spacing w:after="0"/>
        <w:ind w:hanging="993"/>
        <w:jc w:val="center"/>
        <w:rPr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29"/>
        <w:gridCol w:w="4111"/>
        <w:gridCol w:w="4678"/>
        <w:gridCol w:w="4030"/>
      </w:tblGrid>
      <w:tr w:rsidR="0034419E" w14:paraId="4B67721A" w14:textId="77777777" w:rsidTr="00322925">
        <w:tc>
          <w:tcPr>
            <w:tcW w:w="1129" w:type="dxa"/>
            <w:vMerge w:val="restart"/>
            <w:shd w:val="clear" w:color="auto" w:fill="FFFFFF" w:themeFill="background1"/>
            <w:textDirection w:val="btLr"/>
          </w:tcPr>
          <w:p w14:paraId="3B26ED1E" w14:textId="77777777" w:rsidR="00322925" w:rsidRDefault="00322925" w:rsidP="0082412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316CE1EB" w14:textId="1FEBFBC8" w:rsidR="00322925" w:rsidRDefault="00322925" w:rsidP="0082412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286AF9">
              <w:rPr>
                <w:b/>
                <w:bCs/>
                <w:sz w:val="28"/>
                <w:szCs w:val="28"/>
              </w:rPr>
              <w:t>Making Relationships</w:t>
            </w:r>
          </w:p>
        </w:tc>
        <w:tc>
          <w:tcPr>
            <w:tcW w:w="4111" w:type="dxa"/>
            <w:shd w:val="clear" w:color="auto" w:fill="FFCCFF"/>
          </w:tcPr>
          <w:p w14:paraId="6B321449" w14:textId="14BCFE1A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Under 2’s</w:t>
            </w:r>
          </w:p>
        </w:tc>
        <w:tc>
          <w:tcPr>
            <w:tcW w:w="4678" w:type="dxa"/>
            <w:shd w:val="clear" w:color="auto" w:fill="FFFFCC"/>
          </w:tcPr>
          <w:p w14:paraId="7B4115C6" w14:textId="67AB0D60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2-3’s</w:t>
            </w:r>
          </w:p>
        </w:tc>
        <w:tc>
          <w:tcPr>
            <w:tcW w:w="4030" w:type="dxa"/>
            <w:shd w:val="clear" w:color="auto" w:fill="CCFFFF"/>
          </w:tcPr>
          <w:p w14:paraId="0AED4472" w14:textId="69D6F39A" w:rsidR="0034419E" w:rsidRPr="00BF50B6" w:rsidRDefault="00BF50B6" w:rsidP="0034419E">
            <w:pPr>
              <w:jc w:val="center"/>
              <w:rPr>
                <w:b/>
                <w:bCs/>
              </w:rPr>
            </w:pPr>
            <w:r w:rsidRPr="00BF50B6">
              <w:rPr>
                <w:b/>
                <w:bCs/>
              </w:rPr>
              <w:t>3-4’s</w:t>
            </w:r>
          </w:p>
        </w:tc>
      </w:tr>
      <w:tr w:rsidR="008866E2" w:rsidRPr="008C4043" w14:paraId="0717DBB5" w14:textId="77777777" w:rsidTr="00F33508">
        <w:tc>
          <w:tcPr>
            <w:tcW w:w="1129" w:type="dxa"/>
            <w:vMerge/>
          </w:tcPr>
          <w:p w14:paraId="345C4E9F" w14:textId="19F1D5FA" w:rsidR="00322925" w:rsidRPr="008866E2" w:rsidRDefault="00322925" w:rsidP="0082412A">
            <w:pPr>
              <w:ind w:left="113" w:right="113"/>
              <w:jc w:val="center"/>
            </w:pPr>
          </w:p>
        </w:tc>
        <w:tc>
          <w:tcPr>
            <w:tcW w:w="4111" w:type="dxa"/>
          </w:tcPr>
          <w:p w14:paraId="0183021C" w14:textId="61CA98FF" w:rsidR="008866E2" w:rsidRDefault="008866E2" w:rsidP="008866E2">
            <w:r w:rsidRPr="008866E2">
              <w:t>Separate from Carer to familiar adult with ease</w:t>
            </w:r>
            <w:r w:rsidR="00125D16">
              <w:t>.</w:t>
            </w:r>
          </w:p>
          <w:p w14:paraId="5A4CA194" w14:textId="77777777" w:rsidR="00A5572E" w:rsidRDefault="00A5572E" w:rsidP="008866E2">
            <w:pPr>
              <w:rPr>
                <w:u w:val="single"/>
              </w:rPr>
            </w:pPr>
          </w:p>
          <w:p w14:paraId="5A911B1F" w14:textId="48DF8B4F" w:rsidR="00A5572E" w:rsidRPr="008866E2" w:rsidRDefault="00A5572E" w:rsidP="008866E2">
            <w:pPr>
              <w:rPr>
                <w:u w:val="single"/>
              </w:rPr>
            </w:pPr>
            <w:r w:rsidRPr="008866E2">
              <w:t>Strong bond with key person but confident to navigate their environment independently, returning to familiar adults for comfort and emotional refuelling.</w:t>
            </w:r>
          </w:p>
        </w:tc>
        <w:tc>
          <w:tcPr>
            <w:tcW w:w="4678" w:type="dxa"/>
          </w:tcPr>
          <w:p w14:paraId="167E8EBA" w14:textId="77777777" w:rsidR="008866E2" w:rsidRPr="000025E4" w:rsidRDefault="00A5572E" w:rsidP="000025E4">
            <w:r w:rsidRPr="000025E4">
              <w:t>Beginning to recognise the similarities and differences within their peer group.</w:t>
            </w:r>
          </w:p>
          <w:p w14:paraId="08EB61DF" w14:textId="77777777" w:rsidR="00A5572E" w:rsidRPr="000025E4" w:rsidRDefault="00A5572E" w:rsidP="000025E4">
            <w:pPr>
              <w:rPr>
                <w:u w:val="single"/>
              </w:rPr>
            </w:pPr>
          </w:p>
          <w:p w14:paraId="176D9FD0" w14:textId="76967379" w:rsidR="00A5572E" w:rsidRPr="000025E4" w:rsidRDefault="00517B7B" w:rsidP="000025E4">
            <w:r w:rsidRPr="000025E4">
              <w:t>Confidently explores the environment and has secure relationships with key adults, knowing how to seek support from them when needed</w:t>
            </w:r>
            <w:r w:rsidR="00125D16">
              <w:t>.</w:t>
            </w:r>
          </w:p>
          <w:p w14:paraId="5BFF9225" w14:textId="77777777" w:rsidR="00125D16" w:rsidRDefault="00125D16" w:rsidP="000025E4"/>
          <w:p w14:paraId="0BCA5FA3" w14:textId="7ED211BE" w:rsidR="00441C80" w:rsidRPr="000025E4" w:rsidRDefault="00441C80" w:rsidP="000025E4">
            <w:pPr>
              <w:rPr>
                <w:u w:val="single"/>
              </w:rPr>
            </w:pPr>
            <w:r w:rsidRPr="000025E4">
              <w:t>Shows a sense of belonging in the setting by displaying good wellbeing</w:t>
            </w:r>
            <w:r w:rsidR="000025E4" w:rsidRPr="000025E4">
              <w:t>.</w:t>
            </w:r>
          </w:p>
        </w:tc>
        <w:tc>
          <w:tcPr>
            <w:tcW w:w="4030" w:type="dxa"/>
          </w:tcPr>
          <w:p w14:paraId="6DC3AEDA" w14:textId="77777777" w:rsidR="008866E2" w:rsidRPr="008C4043" w:rsidRDefault="008866E2" w:rsidP="008866E2">
            <w:pPr>
              <w:jc w:val="center"/>
              <w:rPr>
                <w:u w:val="single"/>
              </w:rPr>
            </w:pPr>
          </w:p>
        </w:tc>
      </w:tr>
      <w:tr w:rsidR="00441C80" w:rsidRPr="008C4043" w14:paraId="10C746CE" w14:textId="77777777" w:rsidTr="00F33508">
        <w:tc>
          <w:tcPr>
            <w:tcW w:w="1129" w:type="dxa"/>
            <w:vMerge/>
          </w:tcPr>
          <w:p w14:paraId="5C998C8E" w14:textId="094EC492" w:rsidR="00322925" w:rsidRPr="008866E2" w:rsidRDefault="00322925" w:rsidP="0082412A">
            <w:pPr>
              <w:ind w:left="113" w:right="113"/>
              <w:jc w:val="center"/>
            </w:pPr>
          </w:p>
        </w:tc>
        <w:tc>
          <w:tcPr>
            <w:tcW w:w="4111" w:type="dxa"/>
          </w:tcPr>
          <w:p w14:paraId="47F40E19" w14:textId="7799A69B" w:rsidR="00441C80" w:rsidRPr="008866E2" w:rsidRDefault="00441C80" w:rsidP="00441C80">
            <w:r w:rsidRPr="008866E2">
              <w:t>Be able to manage transitions during their day with support.</w:t>
            </w:r>
          </w:p>
          <w:p w14:paraId="07E8CCD5" w14:textId="78CDB6EF" w:rsidR="00441C80" w:rsidRPr="008866E2" w:rsidRDefault="00441C80" w:rsidP="00441C80">
            <w:r w:rsidRPr="008866E2">
              <w:t>Be aware of key events, e.g. getting ready for lunch.</w:t>
            </w:r>
          </w:p>
        </w:tc>
        <w:tc>
          <w:tcPr>
            <w:tcW w:w="4678" w:type="dxa"/>
          </w:tcPr>
          <w:p w14:paraId="0906B098" w14:textId="482B4D1A" w:rsidR="00441C80" w:rsidRPr="000025E4" w:rsidRDefault="00E97337" w:rsidP="000025E4">
            <w:r w:rsidRPr="000025E4">
              <w:t>Confidently follows the daily routine, increasing their participation and co-operation and adapting to changes</w:t>
            </w:r>
            <w:r w:rsidR="000025E4" w:rsidRPr="000025E4">
              <w:t>.</w:t>
            </w:r>
          </w:p>
        </w:tc>
        <w:tc>
          <w:tcPr>
            <w:tcW w:w="4030" w:type="dxa"/>
          </w:tcPr>
          <w:p w14:paraId="60B166F2" w14:textId="77777777" w:rsidR="00441C80" w:rsidRPr="008C4043" w:rsidRDefault="00441C80" w:rsidP="008866E2">
            <w:pPr>
              <w:jc w:val="center"/>
              <w:rPr>
                <w:u w:val="single"/>
              </w:rPr>
            </w:pPr>
          </w:p>
        </w:tc>
      </w:tr>
      <w:tr w:rsidR="008866E2" w:rsidRPr="008C4043" w14:paraId="364586CE" w14:textId="77777777" w:rsidTr="00F33508">
        <w:trPr>
          <w:cantSplit/>
          <w:trHeight w:val="1134"/>
        </w:trPr>
        <w:tc>
          <w:tcPr>
            <w:tcW w:w="1129" w:type="dxa"/>
            <w:vMerge/>
            <w:textDirection w:val="btLr"/>
          </w:tcPr>
          <w:p w14:paraId="02B334C8" w14:textId="7681FCF2" w:rsidR="00322925" w:rsidRPr="00286AF9" w:rsidRDefault="00322925" w:rsidP="00286AF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14:paraId="39ABA1CD" w14:textId="602B92FF" w:rsidR="008866E2" w:rsidRPr="008866E2" w:rsidRDefault="008866E2" w:rsidP="008866E2">
            <w:pPr>
              <w:rPr>
                <w:u w:val="single"/>
              </w:rPr>
            </w:pPr>
            <w:r w:rsidRPr="008866E2">
              <w:t>Communicates in a variety of ways, (E.g. babbling, smiling, moving bodies and limbs), engaging those around them in social interactions</w:t>
            </w:r>
            <w:r w:rsidR="00125D16">
              <w:t>.</w:t>
            </w:r>
          </w:p>
        </w:tc>
        <w:tc>
          <w:tcPr>
            <w:tcW w:w="4678" w:type="dxa"/>
          </w:tcPr>
          <w:p w14:paraId="086B0187" w14:textId="5DCE2341" w:rsidR="008866E2" w:rsidRPr="000025E4" w:rsidRDefault="003A1D9D" w:rsidP="000025E4">
            <w:pPr>
              <w:rPr>
                <w:u w:val="single"/>
              </w:rPr>
            </w:pPr>
            <w:r w:rsidRPr="000025E4">
              <w:t>Beginning to engage in shared play with their peers, showing an interest in others’ actions and can sometimes take turns with adult support</w:t>
            </w:r>
            <w:r w:rsidR="000025E4" w:rsidRPr="000025E4">
              <w:t>.</w:t>
            </w:r>
          </w:p>
        </w:tc>
        <w:tc>
          <w:tcPr>
            <w:tcW w:w="4030" w:type="dxa"/>
          </w:tcPr>
          <w:p w14:paraId="187AFB9C" w14:textId="20622258" w:rsidR="008866E2" w:rsidRPr="00DD21D2" w:rsidRDefault="00377DA4" w:rsidP="00DD21D2">
            <w:r w:rsidRPr="00DD21D2">
              <w:t>Works in collaboration with others in a range of situations</w:t>
            </w:r>
            <w:r w:rsidR="00CF5434">
              <w:t>.</w:t>
            </w:r>
          </w:p>
          <w:p w14:paraId="1AECDB84" w14:textId="77777777" w:rsidR="00D52FAD" w:rsidRPr="00DD21D2" w:rsidRDefault="00D52FAD" w:rsidP="00DD21D2">
            <w:pPr>
              <w:rPr>
                <w:u w:val="single"/>
              </w:rPr>
            </w:pPr>
          </w:p>
          <w:p w14:paraId="0B564EBA" w14:textId="77777777" w:rsidR="00D52FAD" w:rsidRPr="00DD21D2" w:rsidRDefault="00D52FAD" w:rsidP="00CF5434">
            <w:r w:rsidRPr="00DD21D2">
              <w:t>Takes turns, shares resources and includes others in their play, demonstrating impulse contr</w:t>
            </w:r>
            <w:r w:rsidRPr="00DD21D2">
              <w:lastRenderedPageBreak/>
              <w:t>ol more independently</w:t>
            </w:r>
            <w:r w:rsidR="00CF5434">
              <w:t>.</w:t>
            </w:r>
          </w:p>
          <w:p w14:paraId="0C265989" w14:textId="7C2DDC78" w:rsidR="00D52FAD" w:rsidRPr="00AE762F" w:rsidRDefault="00D52FAD" w:rsidP="00DD21D2"/>
        </w:tc>
      </w:tr>
      <w:tr w:rsidR="00F33508" w:rsidRPr="008C4043" w14:paraId="75F0B72C" w14:textId="77777777" w:rsidTr="00F33508">
        <w:trPr>
          <w:cantSplit/>
          <w:trHeight w:val="1134"/>
        </w:trPr>
        <w:tc>
          <w:tcPr>
            <w:tcW w:w="1129" w:type="dxa"/>
            <w:textDirection w:val="btLr"/>
          </w:tcPr>
          <w:p w14:paraId="179110C5" w14:textId="7F466FF0" w:rsidR="00F33508" w:rsidRDefault="00097DC3" w:rsidP="00F33508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Understanding emotions</w:t>
            </w:r>
          </w:p>
        </w:tc>
        <w:tc>
          <w:tcPr>
            <w:tcW w:w="4111" w:type="dxa"/>
          </w:tcPr>
          <w:p w14:paraId="333D230B" w14:textId="29A98F99" w:rsidR="00F33508" w:rsidRPr="008866E2" w:rsidRDefault="00F33508" w:rsidP="00F33508">
            <w:r w:rsidRPr="008866E2">
              <w:t>Recognises emotions in others and shows interest and care in verbal and non-verbal forms.</w:t>
            </w:r>
          </w:p>
        </w:tc>
        <w:tc>
          <w:tcPr>
            <w:tcW w:w="4678" w:type="dxa"/>
          </w:tcPr>
          <w:p w14:paraId="4B762FCB" w14:textId="68F69D93" w:rsidR="00F33508" w:rsidRPr="000025E4" w:rsidRDefault="00F33508" w:rsidP="00F33508">
            <w:r w:rsidRPr="000025E4">
              <w:t>Able to name and identify their own basic emotions and beginning to show empathy and affection for others.</w:t>
            </w:r>
          </w:p>
        </w:tc>
        <w:tc>
          <w:tcPr>
            <w:tcW w:w="4030" w:type="dxa"/>
          </w:tcPr>
          <w:p w14:paraId="5807F032" w14:textId="77777777" w:rsidR="00F33508" w:rsidRPr="00DD21D2" w:rsidRDefault="00F33508" w:rsidP="00F33508">
            <w:r w:rsidRPr="00DD21D2">
              <w:t>Recognises and describes basic emotions, such happy, sad, scared or cross and knows some strategies (including Mindfulness strategies) to regulate (this could include the support of an adult to co-regulate)</w:t>
            </w:r>
            <w:r>
              <w:t>.</w:t>
            </w:r>
          </w:p>
          <w:p w14:paraId="4396A3F4" w14:textId="77777777" w:rsidR="00F33508" w:rsidRPr="00DD21D2" w:rsidRDefault="00F33508" w:rsidP="00F33508">
            <w:pPr>
              <w:rPr>
                <w:u w:val="single"/>
              </w:rPr>
            </w:pPr>
          </w:p>
          <w:p w14:paraId="051C8FCD" w14:textId="77777777" w:rsidR="00F33508" w:rsidRPr="00DD21D2" w:rsidRDefault="00F33508" w:rsidP="00F33508">
            <w:r w:rsidRPr="00DD21D2">
              <w:t>Notices and values the similarities &amp; differences between themselves &amp; others</w:t>
            </w:r>
            <w:r>
              <w:t>.</w:t>
            </w:r>
          </w:p>
          <w:p w14:paraId="10144D93" w14:textId="77777777" w:rsidR="00F33508" w:rsidRPr="00DD21D2" w:rsidRDefault="00F33508" w:rsidP="00F33508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111"/>
        <w:gridCol w:w="4678"/>
        <w:gridCol w:w="4030"/>
      </w:tblGrid>
      <w:tr w:rsidR="008866E2" w:rsidRPr="008C4043" w14:paraId="5A425987" w14:textId="77777777" w:rsidTr="00801D66">
        <w:trPr>
          <w:cantSplit/>
          <w:trHeight w:val="1134"/>
        </w:trPr>
        <w:tc>
          <w:tcPr>
            <w:tcW w:w="1129" w:type="dxa"/>
            <w:vMerge w:val="restart"/>
            <w:textDirection w:val="btLr"/>
          </w:tcPr>
          <w:p w14:paraId="1488D794" w14:textId="77777777" w:rsidR="0036039F" w:rsidRDefault="0036039F" w:rsidP="00801D6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7370AA77" w14:textId="46BBA436" w:rsidR="0036039F" w:rsidRDefault="00F33508" w:rsidP="00801D6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Sense of Self</w:t>
            </w:r>
          </w:p>
        </w:tc>
        <w:tc>
          <w:tcPr>
            <w:tcW w:w="4111" w:type="dxa"/>
          </w:tcPr>
          <w:p w14:paraId="199A62CA" w14:textId="7C2D5DB4" w:rsidR="008866E2" w:rsidRPr="008866E2" w:rsidRDefault="008866E2" w:rsidP="008866E2">
            <w:pPr>
              <w:rPr>
                <w:u w:val="single"/>
              </w:rPr>
            </w:pPr>
            <w:r w:rsidRPr="008866E2">
              <w:t>Shows a variety of feelings, using crying, gestures and vocalisations freely to express their needs and knows how to seek comfort if needed</w:t>
            </w:r>
            <w:r w:rsidR="00125D16">
              <w:t>.</w:t>
            </w:r>
          </w:p>
        </w:tc>
        <w:tc>
          <w:tcPr>
            <w:tcW w:w="4678" w:type="dxa"/>
          </w:tcPr>
          <w:p w14:paraId="52CC8C44" w14:textId="44793E53" w:rsidR="008866E2" w:rsidRPr="000025E4" w:rsidRDefault="00B55D2E" w:rsidP="000025E4">
            <w:pPr>
              <w:rPr>
                <w:u w:val="single"/>
              </w:rPr>
            </w:pPr>
            <w:r w:rsidRPr="000025E4">
              <w:t>Is able to choose experiences, make choices, find their clothes/pegs and bags independently.</w:t>
            </w:r>
          </w:p>
        </w:tc>
        <w:tc>
          <w:tcPr>
            <w:tcW w:w="4030" w:type="dxa"/>
          </w:tcPr>
          <w:p w14:paraId="3DF3DC51" w14:textId="77777777" w:rsidR="008866E2" w:rsidRPr="00DD21D2" w:rsidRDefault="00705E85" w:rsidP="00DD21D2">
            <w:r w:rsidRPr="00DD21D2">
              <w:t>Know that events and actions can impact their own feelings and shows increasing awareness of how others are feeling</w:t>
            </w:r>
          </w:p>
          <w:p w14:paraId="0C2DF5FB" w14:textId="0243D41B" w:rsidR="00DD21D2" w:rsidRPr="00DD21D2" w:rsidRDefault="00DD21D2" w:rsidP="00DD21D2">
            <w:pPr>
              <w:rPr>
                <w:u w:val="single"/>
              </w:rPr>
            </w:pPr>
            <w:r w:rsidRPr="00DD21D2">
              <w:t>Shows positive self-esteem, know that they belong to different communities e.g. family, nursery and demonstrates confidence in their own strengths and abilities</w:t>
            </w:r>
            <w:r w:rsidR="00CF5434">
              <w:t>.</w:t>
            </w:r>
          </w:p>
        </w:tc>
      </w:tr>
      <w:tr w:rsidR="008866E2" w:rsidRPr="008C4043" w14:paraId="18EC4E6B" w14:textId="77777777" w:rsidTr="00A06637">
        <w:tc>
          <w:tcPr>
            <w:tcW w:w="1129" w:type="dxa"/>
            <w:vMerge/>
          </w:tcPr>
          <w:p w14:paraId="37F22A12" w14:textId="77777777" w:rsidR="0036039F" w:rsidRPr="008866E2" w:rsidRDefault="0036039F" w:rsidP="008866E2"/>
        </w:tc>
        <w:tc>
          <w:tcPr>
            <w:tcW w:w="4111" w:type="dxa"/>
          </w:tcPr>
          <w:p w14:paraId="3E71647D" w14:textId="7AFC3109" w:rsidR="008866E2" w:rsidRPr="008866E2" w:rsidRDefault="008866E2" w:rsidP="008866E2">
            <w:pPr>
              <w:rPr>
                <w:u w:val="single"/>
              </w:rPr>
            </w:pPr>
            <w:r w:rsidRPr="008866E2">
              <w:t>Knows what they like to play and can choose where and what resources they would like to play with</w:t>
            </w:r>
          </w:p>
        </w:tc>
        <w:tc>
          <w:tcPr>
            <w:tcW w:w="4678" w:type="dxa"/>
          </w:tcPr>
          <w:p w14:paraId="61D3EAE5" w14:textId="15BA3420" w:rsidR="008866E2" w:rsidRPr="000025E4" w:rsidRDefault="00C42D5C" w:rsidP="000025E4">
            <w:r w:rsidRPr="000025E4">
              <w:t>Has a positive sense of self and demonstrates this through their confidence and willingness to challenge themselves</w:t>
            </w:r>
            <w:r w:rsidR="000025E4" w:rsidRPr="000025E4">
              <w:t>.</w:t>
            </w:r>
          </w:p>
          <w:p w14:paraId="54582D2E" w14:textId="2411322A" w:rsidR="009E41F6" w:rsidRPr="000025E4" w:rsidRDefault="009E41F6" w:rsidP="000025E4">
            <w:r w:rsidRPr="000025E4">
              <w:t>Able to share their prefer</w:t>
            </w:r>
            <w:r w:rsidRPr="000025E4">
              <w:lastRenderedPageBreak/>
              <w:t>ences, ideas and choices, showing a growing sense of autonomy</w:t>
            </w:r>
            <w:r w:rsidR="000025E4" w:rsidRPr="000025E4">
              <w:t>.</w:t>
            </w:r>
          </w:p>
          <w:p w14:paraId="1F28DE16" w14:textId="42BE3313" w:rsidR="009E41F6" w:rsidRPr="000025E4" w:rsidRDefault="000025E4" w:rsidP="000025E4">
            <w:pPr>
              <w:rPr>
                <w:u w:val="single"/>
              </w:rPr>
            </w:pPr>
            <w:r w:rsidRPr="000025E4">
              <w:t>Beginning to challenge themselves in a range of situations and</w:t>
            </w:r>
            <w:r w:rsidRPr="000025E4">
              <w:lastRenderedPageBreak/>
              <w:t xml:space="preserve"> takes age appropriate risks, showing an awareness of danger.</w:t>
            </w:r>
          </w:p>
        </w:tc>
        <w:tc>
          <w:tcPr>
            <w:tcW w:w="4030" w:type="dxa"/>
          </w:tcPr>
          <w:p w14:paraId="1D693A4B" w14:textId="158C21CA" w:rsidR="008866E2" w:rsidRPr="00DD21D2" w:rsidRDefault="0016194C" w:rsidP="00DD21D2">
            <w:r w:rsidRPr="00DD21D2">
              <w:t>Explores, takes risks and makes discoveries showing a deep involvement in their learning and recover from a setback with minimal support</w:t>
            </w:r>
            <w:r w:rsidR="00CF5434">
              <w:t>.</w:t>
            </w:r>
          </w:p>
          <w:p w14:paraId="7DDCC130" w14:textId="09477625" w:rsidR="00D331A6" w:rsidRPr="00DD21D2" w:rsidRDefault="00D331A6" w:rsidP="00DD21D2">
            <w:pPr>
              <w:rPr>
                <w:u w:val="single"/>
              </w:rPr>
            </w:pPr>
            <w:r w:rsidRPr="00DD21D2">
              <w:t>Seeks meaningful connectio</w:t>
            </w:r>
            <w:r w:rsidRPr="00DD21D2">
              <w:lastRenderedPageBreak/>
              <w:t>n with others in a variety of situations and in a variety of ways e.g. negoti</w:t>
            </w:r>
            <w:r w:rsidRPr="00DD21D2">
              <w:lastRenderedPageBreak/>
              <w:t>a</w:t>
            </w:r>
            <w:r w:rsidRPr="00DD21D2">
              <w:lastRenderedPageBreak/>
              <w:t>ting, requesting help, sharing play ideas and compromising</w:t>
            </w:r>
            <w:r w:rsidR="00CF5434">
              <w:t>.</w:t>
            </w:r>
          </w:p>
        </w:tc>
      </w:tr>
    </w:tbl>
    <w:p w14:paraId="57320926" w14:textId="77777777" w:rsidR="005F5A4B" w:rsidRPr="008C4043" w:rsidRDefault="005F5A4B"/>
    <w:sectPr w:rsidR="005F5A4B" w:rsidRPr="008C4043" w:rsidSect="005F5A4B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9FCE2" w14:textId="77777777" w:rsidR="00DF4167" w:rsidRDefault="00DF4167" w:rsidP="00B11805">
      <w:pPr>
        <w:spacing w:after="0" w:line="240" w:lineRule="auto"/>
      </w:pPr>
      <w:r>
        <w:separator/>
      </w:r>
    </w:p>
  </w:endnote>
  <w:endnote w:type="continuationSeparator" w:id="0">
    <w:p w14:paraId="383E37CC" w14:textId="77777777" w:rsidR="00DF4167" w:rsidRDefault="00DF4167" w:rsidP="00B1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BC43" w14:textId="77777777" w:rsidR="00DF4167" w:rsidRDefault="00DF4167" w:rsidP="00B11805">
      <w:pPr>
        <w:spacing w:after="0" w:line="240" w:lineRule="auto"/>
      </w:pPr>
      <w:r>
        <w:separator/>
      </w:r>
    </w:p>
  </w:footnote>
  <w:footnote w:type="continuationSeparator" w:id="0">
    <w:p w14:paraId="4B99D057" w14:textId="77777777" w:rsidR="00DF4167" w:rsidRDefault="00DF4167" w:rsidP="00B1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9CB7F" w14:textId="27375BB7" w:rsidR="00DF4167" w:rsidRDefault="0052110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733B5BFF" wp14:editId="471A9430">
          <wp:simplePos x="0" y="0"/>
          <wp:positionH relativeFrom="margin">
            <wp:posOffset>6621780</wp:posOffset>
          </wp:positionH>
          <wp:positionV relativeFrom="paragraph">
            <wp:posOffset>-274955</wp:posOffset>
          </wp:positionV>
          <wp:extent cx="2087880" cy="742176"/>
          <wp:effectExtent l="0" t="0" r="7620" b="0"/>
          <wp:wrapNone/>
          <wp:docPr id="1280739987" name="Picture 1280739987">
            <a:extLst xmlns:a="http://schemas.openxmlformats.org/drawingml/2006/main">
              <a:ext uri="{FF2B5EF4-FFF2-40B4-BE49-F238E27FC236}">
                <a16:creationId xmlns:a16="http://schemas.microsoft.com/office/drawing/2014/main" id="{B5EF0179-761A-4B30-9C46-AF92853843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hichester logo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74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                           </w:t>
    </w:r>
    <w:r w:rsidR="00AE279D">
      <w:rPr>
        <w:rFonts w:ascii="Aptos" w:hAnsi="Aptos"/>
        <w:noProof/>
        <w:color w:val="000000"/>
      </w:rPr>
      <w:t xml:space="preserve">                                                                             </w:t>
    </w:r>
    <w:r w:rsidR="00AE279D">
      <w:rPr>
        <w:rFonts w:ascii="Aptos" w:hAnsi="Aptos"/>
        <w:noProof/>
        <w:color w:val="000000"/>
      </w:rPr>
      <w:drawing>
        <wp:inline distT="0" distB="0" distL="0" distR="0" wp14:anchorId="12333945" wp14:editId="7A900B06">
          <wp:extent cx="2964180" cy="545077"/>
          <wp:effectExtent l="0" t="0" r="7620" b="7620"/>
          <wp:docPr id="1072787318" name="Picture 1072787318">
            <a:extLst xmlns:a="http://schemas.openxmlformats.org/drawingml/2006/main">
              <a:ext uri="{FF2B5EF4-FFF2-40B4-BE49-F238E27FC236}">
                <a16:creationId xmlns:a16="http://schemas.microsoft.com/office/drawing/2014/main" id="{93ADA15B-3C44-4835-B39F-E023F5810B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8183" cy="55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1805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90439D1" wp14:editId="222ADC6C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788920" cy="532765"/>
          <wp:effectExtent l="0" t="0" r="0" b="635"/>
          <wp:wrapNone/>
          <wp:docPr id="1813080830" name="Picture 1813080830">
            <a:extLst xmlns:a="http://schemas.openxmlformats.org/drawingml/2006/main">
              <a:ext uri="{FF2B5EF4-FFF2-40B4-BE49-F238E27FC236}">
                <a16:creationId xmlns:a16="http://schemas.microsoft.com/office/drawing/2014/main" id="{2AB4EC88-2C87-45BF-AF6A-3A3A857C9F7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undstone Logo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9"/>
                  <a:stretch/>
                </pic:blipFill>
                <pic:spPr bwMode="auto">
                  <a:xfrm>
                    <a:off x="0" y="0"/>
                    <a:ext cx="2788920" cy="532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                  </w:t>
    </w:r>
    <w:r>
      <w:rPr>
        <w:noProof/>
        <w:lang w:eastAsia="en-GB"/>
      </w:rPr>
      <w:tab/>
    </w:r>
    <w:r>
      <w:rPr>
        <w:noProof/>
        <w:lang w:eastAsia="en-GB"/>
      </w:rPr>
      <w:tab/>
    </w:r>
  </w:p>
  <w:p w14:paraId="57EDA70F" w14:textId="43395960" w:rsidR="003D6EDD" w:rsidRDefault="003D6ED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473539A3" wp14:editId="5FF0FB74">
          <wp:simplePos x="0" y="0"/>
          <wp:positionH relativeFrom="margin">
            <wp:posOffset>6621780</wp:posOffset>
          </wp:positionH>
          <wp:positionV relativeFrom="paragraph">
            <wp:posOffset>-274955</wp:posOffset>
          </wp:positionV>
          <wp:extent cx="2087880" cy="742176"/>
          <wp:effectExtent l="0" t="0" r="7620" b="0"/>
          <wp:wrapNone/>
          <wp:docPr id="6" name="Picture 6">
            <a:extLst xmlns:a="http://schemas.openxmlformats.org/drawingml/2006/main">
              <a:ext uri="{FF2B5EF4-FFF2-40B4-BE49-F238E27FC236}">
                <a16:creationId xmlns:a16="http://schemas.microsoft.com/office/drawing/2014/main" id="{41193DD6-BD41-4926-8595-790835A55C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hichester logo no backgro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742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                           </w:t>
    </w:r>
    <w:r>
      <w:rPr>
        <w:rFonts w:ascii="Aptos" w:hAnsi="Aptos"/>
        <w:noProof/>
        <w:color w:val="000000"/>
      </w:rPr>
      <w:t xml:space="preserve">                                                                             </w:t>
    </w:r>
    <w:r>
      <w:rPr>
        <w:rFonts w:ascii="Aptos" w:hAnsi="Aptos"/>
        <w:noProof/>
        <w:color w:val="000000"/>
      </w:rPr>
      <w:drawing>
        <wp:inline distT="0" distB="0" distL="0" distR="0" wp14:anchorId="3AEB77CB" wp14:editId="765F7ABD">
          <wp:extent cx="2964180" cy="545077"/>
          <wp:effectExtent l="0" t="0" r="7620" b="762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D0D16361-8D8E-4C54-8819-1161EBC4C6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8183" cy="55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47F49640" wp14:editId="0D34FD2E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788920" cy="532765"/>
          <wp:effectExtent l="0" t="0" r="0" b="635"/>
          <wp:wrapNone/>
          <wp:docPr id="3" name="Picture 3">
            <a:extLst xmlns:a="http://schemas.openxmlformats.org/drawingml/2006/main">
              <a:ext uri="{FF2B5EF4-FFF2-40B4-BE49-F238E27FC236}">
                <a16:creationId xmlns:a16="http://schemas.microsoft.com/office/drawing/2014/main" id="{48CD9AAB-6E87-4BB0-A454-3FEA7C7C0D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undstone Logo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59"/>
                  <a:stretch/>
                </pic:blipFill>
                <pic:spPr bwMode="auto">
                  <a:xfrm>
                    <a:off x="0" y="0"/>
                    <a:ext cx="2788920" cy="532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t xml:space="preserve">                    </w:t>
    </w:r>
    <w:r>
      <w:rPr>
        <w:noProof/>
        <w:lang w:eastAsia="en-GB"/>
      </w:rPr>
      <w:tab/>
    </w:r>
    <w:r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9294B"/>
    <w:multiLevelType w:val="hybridMultilevel"/>
    <w:tmpl w:val="EA8A53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893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4B"/>
    <w:rsid w:val="000025E4"/>
    <w:rsid w:val="00097DC3"/>
    <w:rsid w:val="00110581"/>
    <w:rsid w:val="00125D16"/>
    <w:rsid w:val="0014672D"/>
    <w:rsid w:val="00150E0A"/>
    <w:rsid w:val="0016194C"/>
    <w:rsid w:val="00195738"/>
    <w:rsid w:val="00286AF9"/>
    <w:rsid w:val="00314F95"/>
    <w:rsid w:val="00322925"/>
    <w:rsid w:val="0034419E"/>
    <w:rsid w:val="0036039F"/>
    <w:rsid w:val="00377DA4"/>
    <w:rsid w:val="003A1D9D"/>
    <w:rsid w:val="003D6EDD"/>
    <w:rsid w:val="003F1C34"/>
    <w:rsid w:val="00441C80"/>
    <w:rsid w:val="0050245E"/>
    <w:rsid w:val="00517B7B"/>
    <w:rsid w:val="0052110E"/>
    <w:rsid w:val="005763F7"/>
    <w:rsid w:val="005C2AC2"/>
    <w:rsid w:val="005F5A4B"/>
    <w:rsid w:val="006079B4"/>
    <w:rsid w:val="00613725"/>
    <w:rsid w:val="00620116"/>
    <w:rsid w:val="00705E85"/>
    <w:rsid w:val="00771C5D"/>
    <w:rsid w:val="00801D66"/>
    <w:rsid w:val="00810408"/>
    <w:rsid w:val="00813E3B"/>
    <w:rsid w:val="008866E2"/>
    <w:rsid w:val="008C4043"/>
    <w:rsid w:val="008F5115"/>
    <w:rsid w:val="0094276F"/>
    <w:rsid w:val="009D38FA"/>
    <w:rsid w:val="009E41F6"/>
    <w:rsid w:val="00A06637"/>
    <w:rsid w:val="00A40073"/>
    <w:rsid w:val="00A5572E"/>
    <w:rsid w:val="00AE279D"/>
    <w:rsid w:val="00AE762F"/>
    <w:rsid w:val="00B11805"/>
    <w:rsid w:val="00B15869"/>
    <w:rsid w:val="00B41D8A"/>
    <w:rsid w:val="00B55D2E"/>
    <w:rsid w:val="00BF50B6"/>
    <w:rsid w:val="00C15D39"/>
    <w:rsid w:val="00C42D5C"/>
    <w:rsid w:val="00C66A5B"/>
    <w:rsid w:val="00C954C4"/>
    <w:rsid w:val="00CA6FBC"/>
    <w:rsid w:val="00CE2091"/>
    <w:rsid w:val="00CF5434"/>
    <w:rsid w:val="00D331A6"/>
    <w:rsid w:val="00D52FAD"/>
    <w:rsid w:val="00D65DE0"/>
    <w:rsid w:val="00DB1E9B"/>
    <w:rsid w:val="00DC4269"/>
    <w:rsid w:val="00DD21D2"/>
    <w:rsid w:val="00DE4566"/>
    <w:rsid w:val="00DF4167"/>
    <w:rsid w:val="00E8147B"/>
    <w:rsid w:val="00E97337"/>
    <w:rsid w:val="00EC0C60"/>
    <w:rsid w:val="00F33508"/>
    <w:rsid w:val="00FA627F"/>
    <w:rsid w:val="00FC3516"/>
    <w:rsid w:val="00FE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6E035"/>
  <w15:chartTrackingRefBased/>
  <w15:docId w15:val="{4769067C-2C3B-4C0E-AED9-3A893026E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19E"/>
  </w:style>
  <w:style w:type="paragraph" w:styleId="Heading1">
    <w:name w:val="heading 1"/>
    <w:basedOn w:val="Normal"/>
    <w:next w:val="Normal"/>
    <w:link w:val="Heading1Char"/>
    <w:uiPriority w:val="9"/>
    <w:qFormat/>
    <w:rsid w:val="005F5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A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A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A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A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A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4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8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05"/>
  </w:style>
  <w:style w:type="paragraph" w:styleId="Footer">
    <w:name w:val="footer"/>
    <w:basedOn w:val="Normal"/>
    <w:link w:val="FooterChar"/>
    <w:uiPriority w:val="99"/>
    <w:unhideWhenUsed/>
    <w:rsid w:val="00B118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49ea69-cbbc-475a-93aa-609426c57231" xsi:nil="true"/>
    <lcf76f155ced4ddcb4097134ff3c332f xmlns="0c855c9b-abeb-4dba-af7b-c36f3a32853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D25D92355D364981FAE873E7EAC9AC" ma:contentTypeVersion="12" ma:contentTypeDescription="Create a new document." ma:contentTypeScope="" ma:versionID="c99debf088de676758c55afcfa27f4fa">
  <xsd:schema xmlns:xsd="http://www.w3.org/2001/XMLSchema" xmlns:xs="http://www.w3.org/2001/XMLSchema" xmlns:p="http://schemas.microsoft.com/office/2006/metadata/properties" xmlns:ns2="0c855c9b-abeb-4dba-af7b-c36f3a32853f" xmlns:ns3="0e49ea69-cbbc-475a-93aa-609426c57231" targetNamespace="http://schemas.microsoft.com/office/2006/metadata/properties" ma:root="true" ma:fieldsID="98131501e605a9f055809869c7677153" ns2:_="" ns3:_="">
    <xsd:import namespace="0c855c9b-abeb-4dba-af7b-c36f3a32853f"/>
    <xsd:import namespace="0e49ea69-cbbc-475a-93aa-609426c57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5c9b-abeb-4dba-af7b-c36f3a328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b6d496-f94b-4ce5-9346-8f55f1be1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ea69-cbbc-475a-93aa-609426c572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9554ea-0b03-444f-96c5-6d1a77ec5445}" ma:internalName="TaxCatchAll" ma:showField="CatchAllData" ma:web="0e49ea69-cbbc-475a-93aa-609426c57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116A6-0B35-4F8B-AC66-09E24EEF0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7E768-7CD2-44E4-A753-F33EE2579446}">
  <ds:schemaRefs>
    <ds:schemaRef ds:uri="http://schemas.microsoft.com/office/2006/metadata/properties"/>
    <ds:schemaRef ds:uri="http://schemas.microsoft.com/office/infopath/2007/PartnerControls"/>
    <ds:schemaRef ds:uri="0e49ea69-cbbc-475a-93aa-609426c57231"/>
    <ds:schemaRef ds:uri="0c855c9b-abeb-4dba-af7b-c36f3a32853f"/>
  </ds:schemaRefs>
</ds:datastoreItem>
</file>

<file path=customXml/itemProps3.xml><?xml version="1.0" encoding="utf-8"?>
<ds:datastoreItem xmlns:ds="http://schemas.openxmlformats.org/officeDocument/2006/customXml" ds:itemID="{838E6384-FBE8-4D0D-A54C-9D2CF7213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55c9b-abeb-4dba-af7b-c36f3a32853f"/>
    <ds:schemaRef ds:uri="0e49ea69-cbbc-475a-93aa-609426c57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Ayles</dc:creator>
  <cp:keywords/>
  <dc:description/>
  <cp:lastModifiedBy>Vicki Ayles</cp:lastModifiedBy>
  <cp:revision>32</cp:revision>
  <dcterms:created xsi:type="dcterms:W3CDTF">2026-07-12T04:04:00Z</dcterms:created>
  <dcterms:modified xsi:type="dcterms:W3CDTF">2026-09-30T12:56:00Z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0x0101000CD25D92355D364981FAE873E7EAC9AC</vt:lpwstr>
  </property>
  <property fmtid="{D5CDD505-2E9C-101B-9397-08002B2CF9AE}" pid="3" name="MediaServiceImageTags">
    <vt:lpwstr/>
  </property>
</Properties>
</file>